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A2" w:rsidRDefault="004938A2">
      <w:r>
        <w:t xml:space="preserve">Перечень нормативных правовых актов, устанавливающих основные направления инвестиционной политики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B719ED" w:rsidRPr="004938A2" w:rsidRDefault="004938A2">
      <w:hyperlink r:id="rId4" w:history="1">
        <w:r w:rsidRPr="004938A2">
          <w:rPr>
            <w:rStyle w:val="a3"/>
            <w:color w:val="auto"/>
            <w:u w:val="none"/>
          </w:rPr>
          <w:t xml:space="preserve">1. Распоряжение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«О внесении изменений в распоряжение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19.03.2012 № 61-р «О создании Совета по инвестиционному развитию и предпринимательству при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района»;</w:t>
        </w:r>
      </w:hyperlink>
      <w:r w:rsidRPr="004938A2">
        <w:br/>
      </w:r>
      <w:hyperlink r:id="rId5" w:history="1">
        <w:r w:rsidRPr="004938A2">
          <w:rPr>
            <w:rStyle w:val="a3"/>
            <w:color w:val="auto"/>
            <w:u w:val="none"/>
          </w:rPr>
          <w:t xml:space="preserve">2. Решение Собрания представителей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11.12.2015 № 553-59/3 «Об утверждении </w:t>
        </w:r>
        <w:proofErr w:type="gramStart"/>
        <w:r w:rsidRPr="004938A2">
          <w:rPr>
            <w:rStyle w:val="a3"/>
            <w:color w:val="auto"/>
            <w:u w:val="none"/>
          </w:rPr>
          <w:t>Порядка проведения оценки регулирующего воздействия проектов нормативных правовых актов</w:t>
        </w:r>
        <w:proofErr w:type="gramEnd"/>
        <w:r w:rsidRPr="004938A2">
          <w:rPr>
            <w:rStyle w:val="a3"/>
            <w:color w:val="auto"/>
            <w:u w:val="none"/>
          </w:rPr>
          <w:t xml:space="preserve"> и экспертизы нормативных правовых актов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области, затрагивающих вопросы осуществления предпринимательской и инвестиционной деятельности»;</w:t>
        </w:r>
      </w:hyperlink>
      <w:r w:rsidRPr="004938A2">
        <w:br/>
      </w:r>
      <w:hyperlink r:id="rId6" w:history="1">
        <w:r w:rsidR="00650D0D">
          <w:rPr>
            <w:rStyle w:val="a3"/>
            <w:color w:val="auto"/>
            <w:u w:val="none"/>
          </w:rPr>
          <w:t>3</w:t>
        </w:r>
        <w:r w:rsidRPr="004938A2">
          <w:rPr>
            <w:rStyle w:val="a3"/>
            <w:color w:val="auto"/>
            <w:u w:val="none"/>
          </w:rPr>
          <w:t xml:space="preserve">. Постановление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«Об утверждении Инвестиционного паспорта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области»;</w:t>
        </w:r>
      </w:hyperlink>
      <w:r w:rsidRPr="004938A2">
        <w:br/>
      </w:r>
      <w:hyperlink r:id="rId7" w:history="1">
        <w:r w:rsidR="00650D0D">
          <w:rPr>
            <w:rStyle w:val="a3"/>
            <w:color w:val="auto"/>
            <w:u w:val="none"/>
          </w:rPr>
          <w:t>4</w:t>
        </w:r>
        <w:r w:rsidRPr="004938A2">
          <w:rPr>
            <w:rStyle w:val="a3"/>
            <w:color w:val="auto"/>
            <w:u w:val="none"/>
          </w:rPr>
          <w:t xml:space="preserve">. Постановление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</w:t>
        </w:r>
        <w:r w:rsidR="00650D0D">
          <w:rPr>
            <w:rStyle w:val="a3"/>
            <w:color w:val="auto"/>
            <w:u w:val="none"/>
          </w:rPr>
          <w:t>о</w:t>
        </w:r>
        <w:r w:rsidRPr="004938A2">
          <w:rPr>
            <w:rStyle w:val="a3"/>
            <w:color w:val="auto"/>
            <w:u w:val="none"/>
          </w:rPr>
          <w:t xml:space="preserve">т 03.07.2015 № 179-п «Об утверждении Плана развития инвестиционной и предпринимательской деятельности на территории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на 2015-2020 годы»</w:t>
        </w:r>
        <w:r w:rsidR="00650D0D">
          <w:rPr>
            <w:rStyle w:val="a3"/>
            <w:color w:val="auto"/>
            <w:u w:val="none"/>
          </w:rPr>
          <w:t xml:space="preserve"> (с последующими изменениями)</w:t>
        </w:r>
        <w:r w:rsidRPr="004938A2">
          <w:rPr>
            <w:rStyle w:val="a3"/>
            <w:color w:val="auto"/>
            <w:u w:val="none"/>
          </w:rPr>
          <w:t>;</w:t>
        </w:r>
      </w:hyperlink>
      <w:r w:rsidRPr="004938A2">
        <w:br/>
      </w:r>
      <w:hyperlink r:id="rId8" w:history="1">
        <w:r w:rsidR="00650D0D">
          <w:rPr>
            <w:rStyle w:val="a3"/>
            <w:color w:val="auto"/>
            <w:u w:val="none"/>
          </w:rPr>
          <w:t>5</w:t>
        </w:r>
        <w:r w:rsidRPr="004938A2">
          <w:rPr>
            <w:rStyle w:val="a3"/>
            <w:color w:val="auto"/>
            <w:u w:val="none"/>
          </w:rPr>
          <w:t xml:space="preserve">. Решение Собрания представителей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04.02.2016 № 572-62/3 «О внесении изменений в Устав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области»;</w:t>
        </w:r>
      </w:hyperlink>
      <w:r w:rsidRPr="004938A2">
        <w:br/>
      </w:r>
      <w:hyperlink r:id="rId9" w:history="1">
        <w:r w:rsidR="00650D0D">
          <w:rPr>
            <w:rStyle w:val="a3"/>
            <w:color w:val="auto"/>
            <w:u w:val="none"/>
          </w:rPr>
          <w:t>6</w:t>
        </w:r>
        <w:r w:rsidRPr="004938A2">
          <w:rPr>
            <w:rStyle w:val="a3"/>
            <w:color w:val="auto"/>
            <w:u w:val="none"/>
          </w:rPr>
          <w:t xml:space="preserve">. Постановление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«О внесении изменений в муниципальную программу «Развитие инвестиционного потенциала, инновационной деятельности и предпринимательства в </w:t>
        </w:r>
        <w:proofErr w:type="spellStart"/>
        <w:r w:rsidRPr="004938A2">
          <w:rPr>
            <w:rStyle w:val="a3"/>
            <w:color w:val="auto"/>
            <w:u w:val="none"/>
          </w:rPr>
          <w:t>Колышлейском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районе Пензенской области на 2014-2020 годы», утвержденную постановлением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28.10.2013 №452-п»;</w:t>
        </w:r>
      </w:hyperlink>
      <w:r w:rsidRPr="004938A2">
        <w:br/>
      </w:r>
      <w:hyperlink r:id="rId10" w:history="1">
        <w:r w:rsidR="00650D0D">
          <w:rPr>
            <w:rStyle w:val="a3"/>
            <w:color w:val="auto"/>
            <w:u w:val="none"/>
          </w:rPr>
          <w:t>7</w:t>
        </w:r>
        <w:r w:rsidRPr="004938A2">
          <w:rPr>
            <w:rStyle w:val="a3"/>
            <w:color w:val="auto"/>
            <w:u w:val="none"/>
          </w:rPr>
          <w:t xml:space="preserve">. Постановление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18.02.2016 № 24-п «Об утверждении Инвестиционной декларации муниципального образования </w:t>
        </w:r>
        <w:proofErr w:type="spellStart"/>
        <w:r w:rsidRPr="004938A2">
          <w:rPr>
            <w:rStyle w:val="a3"/>
            <w:color w:val="auto"/>
            <w:u w:val="none"/>
          </w:rPr>
          <w:t>Колышлейский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 Пензенской области»;</w:t>
        </w:r>
      </w:hyperlink>
      <w:r w:rsidRPr="004938A2">
        <w:br/>
      </w:r>
      <w:hyperlink r:id="rId11" w:history="1">
        <w:r w:rsidR="00650D0D">
          <w:rPr>
            <w:rStyle w:val="a3"/>
            <w:color w:val="auto"/>
            <w:u w:val="none"/>
          </w:rPr>
          <w:t>8</w:t>
        </w:r>
        <w:r w:rsidRPr="004938A2">
          <w:rPr>
            <w:rStyle w:val="a3"/>
            <w:color w:val="auto"/>
            <w:u w:val="none"/>
          </w:rPr>
          <w:t xml:space="preserve">. Постановление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26.02.2016 № 25-п «Об утверждении Регламента сопровождения инвестиционных проектов по принципу «одного окна»;</w:t>
        </w:r>
      </w:hyperlink>
      <w:r w:rsidRPr="004938A2">
        <w:br/>
      </w:r>
      <w:hyperlink r:id="rId12" w:history="1">
        <w:r w:rsidR="00650D0D">
          <w:rPr>
            <w:rStyle w:val="a3"/>
            <w:color w:val="auto"/>
            <w:u w:val="none"/>
          </w:rPr>
          <w:t>9</w:t>
        </w:r>
        <w:r w:rsidRPr="004938A2">
          <w:rPr>
            <w:rStyle w:val="a3"/>
            <w:color w:val="auto"/>
            <w:u w:val="none"/>
          </w:rPr>
          <w:t xml:space="preserve">. Постановление Администрации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11.03.2016 № 43-п «О внесении изменений в Регламент сопровождения инвестиционных проектов по принципу «одного окна»;</w:t>
        </w:r>
      </w:hyperlink>
      <w:r w:rsidRPr="004938A2">
        <w:br/>
      </w:r>
      <w:hyperlink r:id="rId13" w:history="1">
        <w:r w:rsidR="00650D0D">
          <w:rPr>
            <w:rStyle w:val="a3"/>
            <w:color w:val="auto"/>
            <w:u w:val="none"/>
          </w:rPr>
          <w:t>10</w:t>
        </w:r>
        <w:r w:rsidRPr="004938A2">
          <w:rPr>
            <w:rStyle w:val="a3"/>
            <w:color w:val="auto"/>
            <w:u w:val="none"/>
          </w:rPr>
          <w:t xml:space="preserve">. Решение Собрания представителей </w:t>
        </w:r>
        <w:proofErr w:type="spellStart"/>
        <w:r w:rsidRPr="004938A2">
          <w:rPr>
            <w:rStyle w:val="a3"/>
            <w:color w:val="auto"/>
            <w:u w:val="none"/>
          </w:rPr>
          <w:t>Колышлейского</w:t>
        </w:r>
        <w:proofErr w:type="spellEnd"/>
        <w:r w:rsidRPr="004938A2">
          <w:rPr>
            <w:rStyle w:val="a3"/>
            <w:color w:val="auto"/>
            <w:u w:val="none"/>
          </w:rPr>
          <w:t xml:space="preserve"> района Пензенской области от 24.03.2016 № 595-64/3 «Об определении органа местного самоуправления уполномоченного на осуществление полномочий, указанных в статье 18 Федерального закона от 13.07.2015 № 224-ФЗ «О государственно-частном партнерстве, </w:t>
        </w:r>
        <w:proofErr w:type="spellStart"/>
        <w:r w:rsidRPr="004938A2">
          <w:rPr>
            <w:rStyle w:val="a3"/>
            <w:color w:val="auto"/>
            <w:u w:val="none"/>
          </w:rPr>
          <w:t>муниципально-частном</w:t>
        </w:r>
        <w:proofErr w:type="spellEnd"/>
        <w:r w:rsidRPr="004938A2">
          <w:rPr>
            <w:rStyle w:val="a3"/>
            <w:color w:val="auto"/>
            <w:u w:val="none"/>
          </w:rPr>
          <w:t xml:space="preserve"> партнерстве в Российской Федерации и внесении изменений в отдельные законодательные акты Российской Федерации»</w:t>
        </w:r>
      </w:hyperlink>
      <w:r w:rsidR="00650D0D">
        <w:t>.</w:t>
      </w:r>
    </w:p>
    <w:sectPr w:rsidR="00B719ED" w:rsidRPr="004938A2" w:rsidSect="00B7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938A2"/>
    <w:rsid w:val="004938A2"/>
    <w:rsid w:val="00650D0D"/>
    <w:rsid w:val="00A56E67"/>
    <w:rsid w:val="00B7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38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kolyshley.pnzreg.ru/files/kolyshley_pnzreg_ru/ekonomika/standart_2/normativka/vnes__izm__v_ustav.pdf" TargetMode="External"/><Relationship Id="rId13" Type="http://schemas.openxmlformats.org/officeDocument/2006/relationships/hyperlink" Target="http://archivekolyshley.pnzreg.ru/files/kolyshley_pnzreg_ru/ekonomika/standart_2/normativka/reshenie_upolnom_organ_mchp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rchivekolyshley.pnzreg.ru/files/kolyshley_pnzreg_ru/ekonomika/2017/strategich_plan2017.rar" TargetMode="External"/><Relationship Id="rId12" Type="http://schemas.openxmlformats.org/officeDocument/2006/relationships/hyperlink" Target="http://archivekolyshley.pnzreg.ru/files/kolyshley_pnzreg_ru/ekonomika/standart_2/normativka/reglament_novyy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rchivekolyshley.pnzreg.ru/files/kolyshley_pnzreg_ru/ekonomika/2017/inv_pasport_2017.pdf" TargetMode="External"/><Relationship Id="rId11" Type="http://schemas.openxmlformats.org/officeDocument/2006/relationships/hyperlink" Target="http://archivekolyshley.pnzreg.ru/files/kolyshley_pnzreg_ru/ekonomika/standart_2/normativka/reglament_.pdf" TargetMode="External"/><Relationship Id="rId5" Type="http://schemas.openxmlformats.org/officeDocument/2006/relationships/hyperlink" Target="http://archivekolyshley.pnzreg.ru/files/kolyshley_pnzreg_ru/ekonomika/standart_2/normativka/reshenie_orv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rchivekolyshley.pnzreg.ru/files/kolyshley_pnzreg_ru/ekonomika/standart_2/normativka/inv__deklaraciya.pdf" TargetMode="External"/><Relationship Id="rId4" Type="http://schemas.openxmlformats.org/officeDocument/2006/relationships/hyperlink" Target="http://archivekolyshley.pnzreg.ru/files/kolyshley_pnzreg_ru/ekonomika/standart_2/2017/1.rar" TargetMode="External"/><Relationship Id="rId9" Type="http://schemas.openxmlformats.org/officeDocument/2006/relationships/hyperlink" Target="http://archivekolyshley.pnzreg.ru/files/kolyshley_pnzreg_ru/ekonomika/2017/2.r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2018-02-01T11:10:00Z</dcterms:created>
  <dcterms:modified xsi:type="dcterms:W3CDTF">2018-02-01T12:11:00Z</dcterms:modified>
</cp:coreProperties>
</file>